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Приложение№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учета бюджетных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223AFF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223AFF" w:rsidRPr="00223AFF">
        <w:rPr>
          <w:rFonts w:ascii="Times New Roman" w:hAnsi="Times New Roman" w:cs="Times New Roman"/>
          <w:sz w:val="20"/>
        </w:rPr>
        <w:t>Зеленоклиновский</w:t>
      </w:r>
      <w:r w:rsidRPr="00223AFF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223AFF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223AFF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223AFF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223AFF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AFF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AFF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223AFF" w:rsidRPr="00223AFF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223AFF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AFF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 w:rsidRPr="00223A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3AFF">
        <w:rPr>
          <w:rFonts w:ascii="Times New Roman" w:hAnsi="Times New Roman" w:cs="Times New Roman"/>
          <w:b w:val="0"/>
          <w:sz w:val="28"/>
          <w:szCs w:val="28"/>
        </w:rPr>
        <w:t xml:space="preserve">обязательств получателей средств 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сельского поселения </w:t>
      </w:r>
      <w:r w:rsidR="00223AFF" w:rsidRPr="00223AFF">
        <w:rPr>
          <w:rFonts w:ascii="Times New Roman" w:hAnsi="Times New Roman" w:cs="Times New Roman"/>
          <w:b w:val="0"/>
          <w:sz w:val="28"/>
          <w:szCs w:val="28"/>
        </w:rPr>
        <w:t>Зеленоклиновский</w:t>
      </w:r>
      <w:r w:rsidR="009D081E" w:rsidRPr="00223AFF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</w:p>
    <w:p w:rsidR="000614C9" w:rsidRPr="00223AFF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RPr="00223AFF" w:rsidTr="009D081E">
        <w:tc>
          <w:tcPr>
            <w:tcW w:w="709" w:type="dxa"/>
          </w:tcPr>
          <w:p w:rsidR="0081669A" w:rsidRPr="00223AFF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1669A" w:rsidRPr="00223AFF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23AFF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23AFF" w:rsidTr="009D081E">
        <w:trPr>
          <w:tblHeader/>
        </w:trPr>
        <w:tc>
          <w:tcPr>
            <w:tcW w:w="709" w:type="dxa"/>
          </w:tcPr>
          <w:p w:rsidR="000614C9" w:rsidRPr="00223AFF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23AFF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23AFF" w:rsidTr="009D081E">
        <w:tc>
          <w:tcPr>
            <w:tcW w:w="709" w:type="dxa"/>
          </w:tcPr>
          <w:p w:rsidR="000614C9" w:rsidRPr="00223AFF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23AFF" w:rsidTr="009D081E">
        <w:tc>
          <w:tcPr>
            <w:tcW w:w="709" w:type="dxa"/>
            <w:vMerge w:val="restart"/>
          </w:tcPr>
          <w:p w:rsidR="000614C9" w:rsidRPr="00223AFF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2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23AFF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23AFF" w:rsidTr="009D081E">
        <w:tc>
          <w:tcPr>
            <w:tcW w:w="709" w:type="dxa"/>
            <w:vMerge w:val="restart"/>
          </w:tcPr>
          <w:p w:rsidR="000614C9" w:rsidRPr="00223AFF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23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23AFF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23AFF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23AFF" w:rsidTr="009D081E">
        <w:tc>
          <w:tcPr>
            <w:tcW w:w="709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23AFF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23AFF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23AFF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23AFF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23AFF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межбюджетного трансферта в форме субсидии, субвенции, иного межбюджетного трансферта, имеющих целевое назначение, местным бюджетам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5103" w:type="dxa"/>
          </w:tcPr>
          <w:p w:rsidR="000D59CC" w:rsidRPr="00223AFF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23AFF" w:rsidTr="009D081E">
        <w:trPr>
          <w:trHeight w:val="1443"/>
        </w:trPr>
        <w:tc>
          <w:tcPr>
            <w:tcW w:w="709" w:type="dxa"/>
            <w:vMerge/>
          </w:tcPr>
          <w:p w:rsidR="000D59CC" w:rsidRPr="00223AFF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23AFF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23AFF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23AFF" w:rsidTr="009D081E">
        <w:trPr>
          <w:trHeight w:val="1355"/>
        </w:trPr>
        <w:tc>
          <w:tcPr>
            <w:tcW w:w="709" w:type="dxa"/>
            <w:vMerge/>
          </w:tcPr>
          <w:p w:rsidR="00BE6FED" w:rsidRPr="00223AFF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23AFF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23AFF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В случаях наличия соответствующих условий в соглашении о предоставлении межбюджетного трансферта:</w:t>
            </w:r>
          </w:p>
        </w:tc>
      </w:tr>
      <w:tr w:rsidR="000D59CC" w:rsidRPr="00223AFF" w:rsidTr="009D081E">
        <w:trPr>
          <w:trHeight w:val="1344"/>
        </w:trPr>
        <w:tc>
          <w:tcPr>
            <w:tcW w:w="709" w:type="dxa"/>
            <w:vMerge/>
          </w:tcPr>
          <w:p w:rsidR="000D59CC" w:rsidRPr="00223AFF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23AFF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23AFF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латежные документы, подтверждающие осуществление расходов местного бюджета, в целях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23AFF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23AFF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23AFF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23AFF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23AFF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23AFF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23AFF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23AFF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23AFF" w:rsidTr="009D081E">
        <w:tc>
          <w:tcPr>
            <w:tcW w:w="709" w:type="dxa"/>
            <w:vMerge w:val="restart"/>
          </w:tcPr>
          <w:p w:rsidR="00216A69" w:rsidRPr="00223AFF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Pr="00223AFF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23AFF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23AFF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23AFF" w:rsidTr="009D081E">
        <w:tc>
          <w:tcPr>
            <w:tcW w:w="709" w:type="dxa"/>
            <w:vMerge/>
          </w:tcPr>
          <w:p w:rsidR="00216A69" w:rsidRPr="00223AFF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23AFF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23AFF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23AFF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23AFF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23AFF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23AFF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23AFF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23AFF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23AFF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5103" w:type="dxa"/>
          </w:tcPr>
          <w:p w:rsidR="00EE5F12" w:rsidRPr="00223AFF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23AFF" w:rsidTr="009D081E">
        <w:trPr>
          <w:trHeight w:val="342"/>
        </w:trPr>
        <w:tc>
          <w:tcPr>
            <w:tcW w:w="709" w:type="dxa"/>
            <w:vMerge/>
          </w:tcPr>
          <w:p w:rsidR="00EE5F12" w:rsidRPr="00223AFF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23AFF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23AFF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rPr>
          <w:trHeight w:val="420"/>
        </w:trPr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23AFF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23AFF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23AFF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23AFF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23AFF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23AFF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23AFF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23AFF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23AFF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средств</w:t>
            </w:r>
          </w:p>
          <w:p w:rsidR="00EE5F12" w:rsidRPr="00223AFF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23AFF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23AFF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23AFF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23AFF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23AFF" w:rsidTr="009D081E">
        <w:trPr>
          <w:trHeight w:val="650"/>
        </w:trPr>
        <w:tc>
          <w:tcPr>
            <w:tcW w:w="709" w:type="dxa"/>
            <w:vMerge/>
          </w:tcPr>
          <w:p w:rsidR="0066698E" w:rsidRPr="00223AFF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23AFF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лица;</w:t>
            </w:r>
          </w:p>
        </w:tc>
      </w:tr>
      <w:tr w:rsidR="0066698E" w:rsidRPr="00223AFF" w:rsidTr="009D081E">
        <w:trPr>
          <w:trHeight w:val="2051"/>
        </w:trPr>
        <w:tc>
          <w:tcPr>
            <w:tcW w:w="709" w:type="dxa"/>
            <w:vMerge/>
          </w:tcPr>
          <w:p w:rsidR="0066698E" w:rsidRPr="00223AFF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23AFF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23AFF" w:rsidTr="009D081E">
        <w:trPr>
          <w:trHeight w:val="2004"/>
        </w:trPr>
        <w:tc>
          <w:tcPr>
            <w:tcW w:w="709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23AFF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</w:tc>
      </w:tr>
      <w:tr w:rsidR="0066698E" w:rsidRPr="00223AFF" w:rsidTr="009D081E">
        <w:trPr>
          <w:trHeight w:val="2617"/>
        </w:trPr>
        <w:tc>
          <w:tcPr>
            <w:tcW w:w="709" w:type="dxa"/>
            <w:vMerge/>
          </w:tcPr>
          <w:p w:rsidR="0066698E" w:rsidRPr="00223AFF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23AFF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23AFF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23AFF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23AFF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23AFF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23AFF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23AFF" w:rsidTr="009D081E">
        <w:trPr>
          <w:trHeight w:val="422"/>
        </w:trPr>
        <w:tc>
          <w:tcPr>
            <w:tcW w:w="709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23AFF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23AFF" w:rsidTr="009D081E">
        <w:trPr>
          <w:trHeight w:val="411"/>
        </w:trPr>
        <w:tc>
          <w:tcPr>
            <w:tcW w:w="709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23AFF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23AFF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23AFF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23AFF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23AFF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23AFF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23AFF" w:rsidTr="009D081E">
        <w:trPr>
          <w:trHeight w:val="2076"/>
        </w:trPr>
        <w:tc>
          <w:tcPr>
            <w:tcW w:w="709" w:type="dxa"/>
            <w:vMerge/>
          </w:tcPr>
          <w:p w:rsidR="00D535A0" w:rsidRPr="00223AFF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23AFF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23AFF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23AFF" w:rsidTr="009D081E">
        <w:tc>
          <w:tcPr>
            <w:tcW w:w="709" w:type="dxa"/>
            <w:vMerge w:val="restart"/>
          </w:tcPr>
          <w:p w:rsidR="002477E5" w:rsidRPr="00223AFF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23AFF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23AFF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23AFF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й получателем бюджетных средств </w:t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  <w:r w:rsidR="0051053C" w:rsidRPr="00223A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23AFF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23AFF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получателем бюджетных средств  </w:t>
            </w:r>
            <w:r w:rsidR="0066698E" w:rsidRPr="00223A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 физическим лицом, не являющимся индивидуальным предпринимателем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23AFF" w:rsidTr="009D081E">
        <w:trPr>
          <w:trHeight w:val="441"/>
        </w:trPr>
        <w:tc>
          <w:tcPr>
            <w:tcW w:w="709" w:type="dxa"/>
            <w:vMerge/>
          </w:tcPr>
          <w:p w:rsidR="0051053C" w:rsidRPr="00223AFF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23AFF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23AFF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23AFF" w:rsidTr="009D081E"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23AFF" w:rsidTr="009D081E">
        <w:trPr>
          <w:trHeight w:val="343"/>
        </w:trPr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23AFF" w:rsidTr="009D081E">
        <w:trPr>
          <w:trHeight w:val="431"/>
        </w:trPr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23AFF" w:rsidTr="009D081E">
        <w:trPr>
          <w:trHeight w:val="350"/>
        </w:trPr>
        <w:tc>
          <w:tcPr>
            <w:tcW w:w="709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23AFF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23AFF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23AFF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AFF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23AFF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AFF"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23AFF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70" w:rsidRDefault="00E83770" w:rsidP="0081669A">
      <w:pPr>
        <w:spacing w:after="0" w:line="240" w:lineRule="auto"/>
      </w:pPr>
      <w:r>
        <w:separator/>
      </w:r>
    </w:p>
  </w:endnote>
  <w:endnote w:type="continuationSeparator" w:id="1">
    <w:p w:rsidR="00E83770" w:rsidRDefault="00E83770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70" w:rsidRDefault="00E83770" w:rsidP="0081669A">
      <w:pPr>
        <w:spacing w:after="0" w:line="240" w:lineRule="auto"/>
      </w:pPr>
      <w:r>
        <w:separator/>
      </w:r>
    </w:p>
  </w:footnote>
  <w:footnote w:type="continuationSeparator" w:id="1">
    <w:p w:rsidR="00E83770" w:rsidRDefault="00E83770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A73BF6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223AFF">
          <w:rPr>
            <w:noProof/>
          </w:rPr>
          <w:t>5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23AFF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73BF6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3770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FBD-9573-4AC5-B823-1FB39C6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1</cp:lastModifiedBy>
  <cp:revision>8</cp:revision>
  <cp:lastPrinted>2020-12-29T12:22:00Z</cp:lastPrinted>
  <dcterms:created xsi:type="dcterms:W3CDTF">2020-11-27T05:39:00Z</dcterms:created>
  <dcterms:modified xsi:type="dcterms:W3CDTF">2020-12-29T12:22:00Z</dcterms:modified>
</cp:coreProperties>
</file>