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1D" w:rsidRDefault="006B441D" w:rsidP="006B441D">
      <w:pPr>
        <w:pStyle w:val="3"/>
        <w:ind w:firstLine="0"/>
        <w:jc w:val="center"/>
      </w:pPr>
      <w:r>
        <w:t xml:space="preserve">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6B441D" w:rsidRDefault="006B441D" w:rsidP="006B441D">
      <w:pPr>
        <w:pStyle w:val="3"/>
        <w:jc w:val="center"/>
      </w:pPr>
    </w:p>
    <w:p w:rsidR="006B441D" w:rsidRDefault="006B441D" w:rsidP="006B441D">
      <w:pPr>
        <w:pStyle w:val="3"/>
      </w:pPr>
      <w:r>
        <w:t>КАРАР                                                                                  РЕШЕНИЕ</w:t>
      </w:r>
    </w:p>
    <w:p w:rsidR="006B441D" w:rsidRDefault="006B441D" w:rsidP="006B441D">
      <w:pPr>
        <w:jc w:val="right"/>
        <w:rPr>
          <w:b/>
          <w:sz w:val="28"/>
        </w:rPr>
      </w:pPr>
    </w:p>
    <w:p w:rsidR="006B441D" w:rsidRDefault="006B441D" w:rsidP="006B441D">
      <w:pPr>
        <w:pStyle w:val="3"/>
        <w:jc w:val="center"/>
        <w:rPr>
          <w:b/>
          <w:lang w:val="ru-RU"/>
        </w:rPr>
      </w:pPr>
    </w:p>
    <w:p w:rsidR="006B441D" w:rsidRPr="00884C7E" w:rsidRDefault="006B441D" w:rsidP="006B441D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 w:rsidRPr="00884C7E">
        <w:rPr>
          <w:b/>
        </w:rPr>
        <w:t>развитию предпринимательства, земельным вопросам, благоустройству и экологии</w:t>
      </w:r>
    </w:p>
    <w:p w:rsidR="006B441D" w:rsidRDefault="006B441D" w:rsidP="006B441D">
      <w:pPr>
        <w:pStyle w:val="3"/>
        <w:ind w:firstLine="0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Зеленоклиновский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</w:t>
      </w:r>
    </w:p>
    <w:p w:rsidR="006B441D" w:rsidRDefault="006B441D" w:rsidP="006B441D">
      <w:pPr>
        <w:rPr>
          <w:sz w:val="28"/>
        </w:rPr>
      </w:pPr>
    </w:p>
    <w:p w:rsidR="006B441D" w:rsidRDefault="006B441D" w:rsidP="006B441D">
      <w:pPr>
        <w:rPr>
          <w:sz w:val="28"/>
        </w:rPr>
      </w:pPr>
    </w:p>
    <w:p w:rsidR="006B441D" w:rsidRDefault="006B441D" w:rsidP="006B441D">
      <w:pPr>
        <w:pStyle w:val="3"/>
        <w:jc w:val="both"/>
      </w:pPr>
      <w:r>
        <w:t xml:space="preserve">В соответствии со статьей </w:t>
      </w:r>
      <w:r>
        <w:rPr>
          <w:lang w:val="ru-RU"/>
        </w:rPr>
        <w:t>27</w:t>
      </w:r>
      <w:r>
        <w:t xml:space="preserve"> Регламента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6B441D" w:rsidRDefault="006B441D" w:rsidP="006B441D">
      <w:pPr>
        <w:pStyle w:val="3"/>
        <w:jc w:val="both"/>
      </w:pPr>
      <w:r>
        <w:t>1. Сформировать Постоянную комиссию по развитию предпринимательства, земельным вопросам, благоустройству и экологии</w:t>
      </w:r>
    </w:p>
    <w:p w:rsidR="006B441D" w:rsidRDefault="006B441D" w:rsidP="006B441D">
      <w:pPr>
        <w:pStyle w:val="3"/>
        <w:ind w:firstLine="0"/>
        <w:jc w:val="both"/>
      </w:pPr>
      <w:r>
        <w:t xml:space="preserve"> в количестве</w:t>
      </w:r>
      <w:r w:rsidRPr="001A338C">
        <w:rPr>
          <w:u w:val="single"/>
        </w:rPr>
        <w:t xml:space="preserve"> 3</w:t>
      </w:r>
      <w:r>
        <w:t xml:space="preserve"> депутатов.</w:t>
      </w:r>
    </w:p>
    <w:p w:rsidR="006B441D" w:rsidRDefault="006B441D" w:rsidP="006B441D">
      <w:pPr>
        <w:pStyle w:val="3"/>
        <w:jc w:val="both"/>
      </w:pPr>
      <w:r>
        <w:t xml:space="preserve"> 2. Избрать в состав Постоянной комиссии </w:t>
      </w:r>
      <w:r>
        <w:rPr>
          <w:lang w:val="ru-RU"/>
        </w:rPr>
        <w:t xml:space="preserve">по </w:t>
      </w:r>
      <w:r>
        <w:t>развитию предпринимательства, земельным вопросам, благоустройству и экологии</w:t>
      </w:r>
    </w:p>
    <w:p w:rsidR="006B441D" w:rsidRDefault="006B441D" w:rsidP="006B441D">
      <w:pPr>
        <w:jc w:val="both"/>
        <w:rPr>
          <w:sz w:val="28"/>
        </w:rPr>
      </w:pPr>
      <w:r>
        <w:rPr>
          <w:sz w:val="28"/>
        </w:rPr>
        <w:t>следующих депутатов Совета:</w:t>
      </w:r>
    </w:p>
    <w:p w:rsidR="006B441D" w:rsidRDefault="006B441D" w:rsidP="006B441D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Яппаров</w:t>
      </w:r>
      <w:proofErr w:type="spellEnd"/>
      <w:r>
        <w:rPr>
          <w:sz w:val="28"/>
        </w:rPr>
        <w:t xml:space="preserve"> Карим </w:t>
      </w:r>
      <w:proofErr w:type="spellStart"/>
      <w:r>
        <w:rPr>
          <w:sz w:val="28"/>
        </w:rPr>
        <w:t>Галимович</w:t>
      </w:r>
      <w:proofErr w:type="spellEnd"/>
      <w:r>
        <w:rPr>
          <w:sz w:val="28"/>
        </w:rPr>
        <w:t xml:space="preserve"> - избирательный округ № 1</w:t>
      </w:r>
      <w:proofErr w:type="gramStart"/>
      <w:r>
        <w:rPr>
          <w:sz w:val="28"/>
        </w:rPr>
        <w:t xml:space="preserve"> ;</w:t>
      </w:r>
      <w:proofErr w:type="gramEnd"/>
    </w:p>
    <w:p w:rsidR="006B441D" w:rsidRDefault="006B441D" w:rsidP="006B441D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Бадыров</w:t>
      </w:r>
      <w:proofErr w:type="spellEnd"/>
      <w:r>
        <w:rPr>
          <w:sz w:val="28"/>
        </w:rPr>
        <w:t xml:space="preserve"> Ильдар </w:t>
      </w:r>
      <w:proofErr w:type="spellStart"/>
      <w:r>
        <w:rPr>
          <w:sz w:val="28"/>
        </w:rPr>
        <w:t>Габдуллович</w:t>
      </w:r>
      <w:proofErr w:type="spellEnd"/>
      <w:r>
        <w:rPr>
          <w:sz w:val="28"/>
        </w:rPr>
        <w:t xml:space="preserve"> - избирательный округ № 5;</w:t>
      </w:r>
    </w:p>
    <w:p w:rsidR="006B441D" w:rsidRDefault="006B441D" w:rsidP="006B441D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Ишаев</w:t>
      </w:r>
      <w:proofErr w:type="spellEnd"/>
      <w:r>
        <w:rPr>
          <w:sz w:val="28"/>
        </w:rPr>
        <w:t xml:space="preserve"> Айдар </w:t>
      </w:r>
      <w:proofErr w:type="spellStart"/>
      <w:r>
        <w:rPr>
          <w:sz w:val="28"/>
        </w:rPr>
        <w:t>Тимерханович</w:t>
      </w:r>
      <w:proofErr w:type="spellEnd"/>
      <w:r>
        <w:rPr>
          <w:sz w:val="28"/>
        </w:rPr>
        <w:t xml:space="preserve"> - избирательный округ № 6 .</w:t>
      </w:r>
    </w:p>
    <w:p w:rsidR="006B441D" w:rsidRDefault="006B441D" w:rsidP="006B441D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6B441D" w:rsidRDefault="006B441D" w:rsidP="006B441D">
      <w:pPr>
        <w:spacing w:line="360" w:lineRule="auto"/>
        <w:rPr>
          <w:sz w:val="28"/>
        </w:rPr>
      </w:pPr>
    </w:p>
    <w:p w:rsidR="006B441D" w:rsidRDefault="006B441D" w:rsidP="006B441D">
      <w:pPr>
        <w:pStyle w:val="3"/>
        <w:ind w:firstLine="0"/>
      </w:pPr>
      <w:r>
        <w:t xml:space="preserve">                Глава</w:t>
      </w:r>
    </w:p>
    <w:p w:rsidR="006B441D" w:rsidRDefault="006B441D" w:rsidP="006B441D">
      <w:pPr>
        <w:pStyle w:val="3"/>
        <w:ind w:firstLine="0"/>
      </w:pPr>
      <w:r>
        <w:t xml:space="preserve">сельского поселения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6B441D" w:rsidRDefault="006B441D" w:rsidP="006B441D">
      <w:pPr>
        <w:pStyle w:val="3"/>
        <w:ind w:firstLine="0"/>
      </w:pPr>
      <w:r>
        <w:t xml:space="preserve">муниципального района </w:t>
      </w:r>
      <w:proofErr w:type="spellStart"/>
      <w:r>
        <w:t>Альшевский</w:t>
      </w:r>
      <w:proofErr w:type="spellEnd"/>
      <w:r>
        <w:t xml:space="preserve"> район</w:t>
      </w:r>
    </w:p>
    <w:p w:rsidR="006B441D" w:rsidRDefault="006B441D" w:rsidP="006B441D">
      <w:pPr>
        <w:pStyle w:val="3"/>
        <w:ind w:firstLine="0"/>
      </w:pPr>
      <w:r>
        <w:t xml:space="preserve">Республики Башкортостан                                                               </w:t>
      </w:r>
      <w:proofErr w:type="spellStart"/>
      <w:r>
        <w:t>Т.Г.Гайнуллин</w:t>
      </w:r>
      <w:proofErr w:type="spellEnd"/>
    </w:p>
    <w:p w:rsidR="006B441D" w:rsidRDefault="006B441D" w:rsidP="006B441D">
      <w:pPr>
        <w:pStyle w:val="3"/>
        <w:ind w:firstLine="0"/>
      </w:pPr>
    </w:p>
    <w:p w:rsidR="006B441D" w:rsidRDefault="006B441D" w:rsidP="006B441D">
      <w:pPr>
        <w:pStyle w:val="3"/>
        <w:ind w:firstLine="0"/>
      </w:pPr>
    </w:p>
    <w:p w:rsidR="006B441D" w:rsidRDefault="006B441D" w:rsidP="006B441D">
      <w:pPr>
        <w:pStyle w:val="3"/>
        <w:ind w:firstLine="0"/>
      </w:pPr>
      <w:r>
        <w:t>25 сентября 201</w:t>
      </w:r>
      <w:r w:rsidRPr="00EE274A">
        <w:rPr>
          <w:lang w:val="ru-RU"/>
        </w:rPr>
        <w:t>9</w:t>
      </w:r>
      <w:r>
        <w:t xml:space="preserve"> года</w:t>
      </w:r>
    </w:p>
    <w:p w:rsidR="006B441D" w:rsidRDefault="006B441D" w:rsidP="006B441D">
      <w:pPr>
        <w:spacing w:line="360" w:lineRule="auto"/>
        <w:rPr>
          <w:sz w:val="28"/>
        </w:rPr>
      </w:pPr>
      <w:r>
        <w:rPr>
          <w:sz w:val="28"/>
        </w:rPr>
        <w:t>№9</w:t>
      </w:r>
    </w:p>
    <w:p w:rsidR="006B441D" w:rsidRDefault="006B441D" w:rsidP="006B441D">
      <w:pPr>
        <w:spacing w:line="360" w:lineRule="auto"/>
        <w:rPr>
          <w:sz w:val="28"/>
        </w:rPr>
      </w:pPr>
    </w:p>
    <w:p w:rsidR="006B441D" w:rsidRDefault="006B441D" w:rsidP="006B441D">
      <w:pPr>
        <w:rPr>
          <w:sz w:val="28"/>
        </w:rPr>
      </w:pPr>
    </w:p>
    <w:p w:rsidR="00550A9E" w:rsidRDefault="00550A9E">
      <w:bookmarkStart w:id="0" w:name="_GoBack"/>
      <w:bookmarkEnd w:id="0"/>
    </w:p>
    <w:sectPr w:rsidR="00550A9E"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1D"/>
    <w:rsid w:val="00550A9E"/>
    <w:rsid w:val="006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441D"/>
    <w:pPr>
      <w:ind w:firstLine="72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B441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441D"/>
    <w:pPr>
      <w:ind w:firstLine="72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B441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2019-10-21T13:38:00Z</dcterms:created>
  <dcterms:modified xsi:type="dcterms:W3CDTF">2019-10-21T13:38:00Z</dcterms:modified>
</cp:coreProperties>
</file>